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15E85" w14:textId="74544891" w:rsidR="003867DC" w:rsidRDefault="00D417A5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4223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Защита СР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Д</w:t>
      </w:r>
      <w:r w:rsidRPr="00F4223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2 </w:t>
      </w:r>
      <w:r w:rsidRPr="00F4223C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Выбор источников финансирования и его влияние на эффективность проекта</w:t>
      </w:r>
      <w:r w:rsidRPr="00F4223C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14:paraId="6070E19A" w14:textId="5CA4FE7D" w:rsidR="00D417A5" w:rsidRDefault="00D417A5" w:rsidP="00D417A5">
      <w:pPr>
        <w:pStyle w:val="a3"/>
        <w:numPr>
          <w:ilvl w:val="0"/>
          <w:numId w:val="1"/>
        </w:numPr>
      </w:pPr>
      <w:r>
        <w:t>Тема диссертации</w:t>
      </w:r>
    </w:p>
    <w:p w14:paraId="40C3F7DF" w14:textId="75C8C583" w:rsidR="00D417A5" w:rsidRDefault="00D417A5" w:rsidP="00D417A5">
      <w:pPr>
        <w:pStyle w:val="a3"/>
        <w:numPr>
          <w:ilvl w:val="0"/>
          <w:numId w:val="1"/>
        </w:numPr>
      </w:pPr>
      <w:r>
        <w:t>Цель</w:t>
      </w:r>
    </w:p>
    <w:p w14:paraId="324E2C80" w14:textId="324B8939" w:rsidR="00D417A5" w:rsidRDefault="00D417A5" w:rsidP="00D417A5">
      <w:pPr>
        <w:pStyle w:val="a3"/>
        <w:numPr>
          <w:ilvl w:val="0"/>
          <w:numId w:val="1"/>
        </w:numPr>
      </w:pPr>
      <w:r>
        <w:t xml:space="preserve">Объект исследования </w:t>
      </w:r>
    </w:p>
    <w:p w14:paraId="16DC2C2C" w14:textId="255F106A" w:rsidR="00D417A5" w:rsidRDefault="00D417A5" w:rsidP="00D417A5">
      <w:pPr>
        <w:pStyle w:val="a3"/>
        <w:numPr>
          <w:ilvl w:val="0"/>
          <w:numId w:val="1"/>
        </w:numPr>
      </w:pPr>
      <w:r>
        <w:t>Предмет исследования – проект</w:t>
      </w:r>
    </w:p>
    <w:p w14:paraId="4B058408" w14:textId="30C5AA28" w:rsidR="00D417A5" w:rsidRDefault="00D417A5" w:rsidP="00D417A5">
      <w:pPr>
        <w:pStyle w:val="a3"/>
        <w:numPr>
          <w:ilvl w:val="0"/>
          <w:numId w:val="1"/>
        </w:numPr>
      </w:pPr>
      <w:r>
        <w:t>Роль проекта в развитии экономики, отрасли, региона, компании</w:t>
      </w:r>
    </w:p>
    <w:p w14:paraId="2A1D9A99" w14:textId="156FB472" w:rsidR="00D417A5" w:rsidRDefault="00D417A5" w:rsidP="00D417A5">
      <w:pPr>
        <w:pStyle w:val="a3"/>
        <w:numPr>
          <w:ilvl w:val="0"/>
          <w:numId w:val="1"/>
        </w:numPr>
      </w:pPr>
      <w:r>
        <w:t xml:space="preserve">Обоснование выбора </w:t>
      </w:r>
      <w:proofErr w:type="gramStart"/>
      <w:r>
        <w:t>источника  проекта</w:t>
      </w:r>
      <w:proofErr w:type="gramEnd"/>
      <w:r>
        <w:t xml:space="preserve"> и расчет всех показателей по 5 методам, проведение сравнения</w:t>
      </w:r>
    </w:p>
    <w:p w14:paraId="272407C8" w14:textId="77777777" w:rsidR="00D417A5" w:rsidRDefault="00D417A5" w:rsidP="00D417A5">
      <w:pPr>
        <w:pStyle w:val="a3"/>
        <w:numPr>
          <w:ilvl w:val="0"/>
          <w:numId w:val="1"/>
        </w:numPr>
      </w:pPr>
    </w:p>
    <w:p w14:paraId="796A4217" w14:textId="3CF20E36" w:rsidR="00D417A5" w:rsidRDefault="00CD0E0E" w:rsidP="00D417A5">
      <w:pPr>
        <w:pStyle w:val="a3"/>
        <w:numPr>
          <w:ilvl w:val="0"/>
          <w:numId w:val="1"/>
        </w:numPr>
      </w:pPr>
      <w:r w:rsidRPr="00CD0E0E">
        <w:drawing>
          <wp:inline distT="0" distB="0" distL="0" distR="0" wp14:anchorId="39046E91" wp14:editId="6AD65E71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B3904" w14:textId="7E71F224" w:rsidR="00D417A5" w:rsidRDefault="00CD0E0E" w:rsidP="00D417A5">
      <w:pPr>
        <w:pStyle w:val="a3"/>
      </w:pPr>
      <w:r w:rsidRPr="00CD0E0E">
        <w:drawing>
          <wp:inline distT="0" distB="0" distL="0" distR="0" wp14:anchorId="1218F99E" wp14:editId="6D30A68A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35293" w14:textId="4D0D45A9" w:rsidR="00CD0E0E" w:rsidRDefault="00CD0E0E" w:rsidP="00CD0E0E">
      <w:pPr>
        <w:pStyle w:val="a3"/>
        <w:ind w:hanging="720"/>
      </w:pPr>
      <w:r w:rsidRPr="00CD0E0E">
        <w:lastRenderedPageBreak/>
        <w:drawing>
          <wp:inline distT="0" distB="0" distL="0" distR="0" wp14:anchorId="0469951A" wp14:editId="3926CBAF">
            <wp:extent cx="5770880" cy="2466975"/>
            <wp:effectExtent l="0" t="0" r="127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6481" cy="247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A6342" w14:textId="77777777" w:rsidR="00CD0E0E" w:rsidRDefault="00CD0E0E" w:rsidP="00D417A5">
      <w:pPr>
        <w:pStyle w:val="a3"/>
        <w:rPr>
          <w:noProof/>
        </w:rPr>
      </w:pPr>
      <w:r w:rsidRPr="00CD0E0E">
        <w:drawing>
          <wp:inline distT="0" distB="0" distL="0" distR="0" wp14:anchorId="47806AA0" wp14:editId="6B9C3B9D">
            <wp:extent cx="5940425" cy="240982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6A168" w14:textId="77777777" w:rsidR="00CD0E0E" w:rsidRDefault="00CD0E0E" w:rsidP="00D417A5">
      <w:pPr>
        <w:pStyle w:val="a3"/>
        <w:rPr>
          <w:noProof/>
        </w:rPr>
      </w:pPr>
      <w:r w:rsidRPr="00CD0E0E">
        <w:rPr>
          <w:noProof/>
        </w:rPr>
        <w:t xml:space="preserve"> </w:t>
      </w:r>
      <w:r w:rsidRPr="00CD0E0E">
        <w:drawing>
          <wp:inline distT="0" distB="0" distL="0" distR="0" wp14:anchorId="5C3BDBDB" wp14:editId="594B5174">
            <wp:extent cx="5940425" cy="26479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0E0E">
        <w:rPr>
          <w:noProof/>
        </w:rPr>
        <w:t xml:space="preserve"> </w:t>
      </w:r>
    </w:p>
    <w:p w14:paraId="74D36357" w14:textId="3054C50E" w:rsidR="00CD0E0E" w:rsidRDefault="00CD0E0E" w:rsidP="00CD0E0E">
      <w:pPr>
        <w:pStyle w:val="a3"/>
        <w:ind w:hanging="720"/>
      </w:pPr>
      <w:r w:rsidRPr="00CD0E0E">
        <w:rPr>
          <w:noProof/>
        </w:rPr>
        <w:lastRenderedPageBreak/>
        <w:drawing>
          <wp:inline distT="0" distB="0" distL="0" distR="0" wp14:anchorId="133F9ECC" wp14:editId="685B791C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864C1" w14:textId="7F075AFB" w:rsidR="00CD0E0E" w:rsidRPr="00CD0E0E" w:rsidRDefault="00CD0E0E" w:rsidP="00CD0E0E">
      <w:pPr>
        <w:pStyle w:val="a3"/>
        <w:ind w:hanging="720"/>
      </w:pPr>
      <w:r>
        <w:t xml:space="preserve">Выбрать источник исходя из стоимости </w:t>
      </w:r>
      <w:r>
        <w:rPr>
          <w:lang w:val="en-US"/>
        </w:rPr>
        <w:t>WACC</w:t>
      </w:r>
      <w:r w:rsidRPr="00CD0E0E">
        <w:t xml:space="preserve"> </w:t>
      </w:r>
      <w:r>
        <w:t xml:space="preserve"> и дать комментарии</w:t>
      </w:r>
    </w:p>
    <w:sectPr w:rsidR="00CD0E0E" w:rsidRPr="00CD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05E80"/>
    <w:multiLevelType w:val="hybridMultilevel"/>
    <w:tmpl w:val="38FC986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A5"/>
    <w:rsid w:val="003867DC"/>
    <w:rsid w:val="00CD0E0E"/>
    <w:rsid w:val="00D4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B32"/>
  <w15:chartTrackingRefBased/>
  <w15:docId w15:val="{38B58441-3181-4FCF-A88C-DEEEBD0A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 Adambekov</dc:creator>
  <cp:keywords/>
  <dc:description/>
  <cp:lastModifiedBy>Nurbek Adambekov</cp:lastModifiedBy>
  <cp:revision>1</cp:revision>
  <dcterms:created xsi:type="dcterms:W3CDTF">2022-11-24T07:15:00Z</dcterms:created>
  <dcterms:modified xsi:type="dcterms:W3CDTF">2022-11-24T07:44:00Z</dcterms:modified>
</cp:coreProperties>
</file>